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78" w:rsidRPr="00B07311" w:rsidRDefault="00B07311" w:rsidP="00B07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311">
        <w:rPr>
          <w:rFonts w:ascii="Times New Roman" w:hAnsi="Times New Roman" w:cs="Times New Roman"/>
          <w:b/>
          <w:sz w:val="28"/>
          <w:szCs w:val="28"/>
        </w:rPr>
        <w:t>ФЕДЕРАЛЬНЫЙ УРОВЕНЬ</w:t>
      </w:r>
    </w:p>
    <w:p w:rsidR="00DE3478" w:rsidRPr="00B07311" w:rsidRDefault="00DE3478" w:rsidP="00B07311">
      <w:pPr>
        <w:rPr>
          <w:rFonts w:ascii="Times New Roman" w:hAnsi="Times New Roman" w:cs="Times New Roman"/>
        </w:rPr>
      </w:pPr>
      <w:r w:rsidRPr="00B07311">
        <w:rPr>
          <w:rFonts w:ascii="Times New Roman" w:hAnsi="Times New Roman" w:cs="Times New Roman"/>
        </w:rPr>
        <w:t>1. Федеральный закон РФ от 29.12.2012г. № 273-ФЗ «Об образовании в Российской Федерации»</w:t>
      </w:r>
      <w:hyperlink r:id="rId4" w:history="1">
        <w:r w:rsidRPr="00B07311">
          <w:rPr>
            <w:rStyle w:val="a4"/>
            <w:rFonts w:ascii="Times New Roman" w:hAnsi="Times New Roman" w:cs="Times New Roman"/>
          </w:rPr>
          <w:t>/federalnyjzakonot29.12.2012n273-fz.rtf</w:t>
        </w:r>
      </w:hyperlink>
    </w:p>
    <w:p w:rsidR="00DE3478" w:rsidRPr="00B07311" w:rsidRDefault="00DE3478" w:rsidP="00B07311">
      <w:pPr>
        <w:rPr>
          <w:rFonts w:ascii="Times New Roman" w:hAnsi="Times New Roman" w:cs="Times New Roman"/>
        </w:rPr>
      </w:pPr>
      <w:r w:rsidRPr="00B07311">
        <w:rPr>
          <w:rFonts w:ascii="Times New Roman" w:hAnsi="Times New Roman" w:cs="Times New Roman"/>
        </w:rPr>
        <w:t xml:space="preserve"> 2. Концепция дошкольного воспитания – главный нормативный </w:t>
      </w:r>
      <w:proofErr w:type="gramStart"/>
      <w:r w:rsidRPr="00B07311">
        <w:rPr>
          <w:rFonts w:ascii="Times New Roman" w:hAnsi="Times New Roman" w:cs="Times New Roman"/>
        </w:rPr>
        <w:t>документ</w:t>
      </w:r>
      <w:proofErr w:type="gramEnd"/>
      <w:r w:rsidRPr="00B07311">
        <w:rPr>
          <w:rFonts w:ascii="Times New Roman" w:hAnsi="Times New Roman" w:cs="Times New Roman"/>
        </w:rPr>
        <w:t xml:space="preserve"> на который опирается нормативно-правовая база системы дошкольного образования</w:t>
      </w:r>
      <w:hyperlink r:id="rId5" w:history="1">
        <w:r w:rsidRPr="00B07311">
          <w:rPr>
            <w:rStyle w:val="a4"/>
            <w:rFonts w:ascii="Times New Roman" w:hAnsi="Times New Roman" w:cs="Times New Roman"/>
          </w:rPr>
          <w:t>/koncepcija_doshkolnogo_vospitanijat.doc</w:t>
        </w:r>
      </w:hyperlink>
    </w:p>
    <w:p w:rsidR="00DE3478" w:rsidRPr="00B07311" w:rsidRDefault="00DE3478" w:rsidP="00B07311">
      <w:pPr>
        <w:rPr>
          <w:rFonts w:ascii="Times New Roman" w:hAnsi="Times New Roman" w:cs="Times New Roman"/>
        </w:rPr>
      </w:pPr>
      <w:r w:rsidRPr="00B07311">
        <w:rPr>
          <w:rFonts w:ascii="Times New Roman" w:hAnsi="Times New Roman" w:cs="Times New Roman"/>
        </w:rPr>
        <w:t xml:space="preserve"> 3. Приказ </w:t>
      </w:r>
      <w:proofErr w:type="spellStart"/>
      <w:r w:rsidRPr="00B07311">
        <w:rPr>
          <w:rFonts w:ascii="Times New Roman" w:hAnsi="Times New Roman" w:cs="Times New Roman"/>
        </w:rPr>
        <w:t>Минобрнауки</w:t>
      </w:r>
      <w:proofErr w:type="spellEnd"/>
      <w:r w:rsidRPr="00B07311">
        <w:rPr>
          <w:rFonts w:ascii="Times New Roman" w:hAnsi="Times New Roman" w:cs="Times New Roman"/>
        </w:rPr>
        <w:t xml:space="preserve"> России от 17.10.2013г. № 1155 «Об утверждении федерального государственного образовательного стандарта дошкольного образования»</w:t>
      </w:r>
      <w:hyperlink r:id="rId6" w:history="1">
        <w:r w:rsidRPr="00B07311">
          <w:rPr>
            <w:rStyle w:val="a4"/>
            <w:rFonts w:ascii="Times New Roman" w:hAnsi="Times New Roman" w:cs="Times New Roman"/>
          </w:rPr>
          <w:t>/prikaz_minobrnauki_ot_17.10.2013g_1155.docx</w:t>
        </w:r>
      </w:hyperlink>
      <w:r w:rsidRPr="00B07311">
        <w:rPr>
          <w:rFonts w:ascii="Times New Roman" w:hAnsi="Times New Roman" w:cs="Times New Roman"/>
        </w:rPr>
        <w:t> </w:t>
      </w:r>
      <w:hyperlink r:id="rId7" w:history="1">
        <w:r w:rsidRPr="00B07311">
          <w:rPr>
            <w:rStyle w:val="a4"/>
            <w:rFonts w:ascii="Times New Roman" w:hAnsi="Times New Roman" w:cs="Times New Roman"/>
          </w:rPr>
          <w:t>Сайт Министерства науки и образования РФ</w:t>
        </w:r>
      </w:hyperlink>
    </w:p>
    <w:p w:rsidR="00DE3478" w:rsidRPr="00B07311" w:rsidRDefault="00DE3478" w:rsidP="00B07311">
      <w:pPr>
        <w:rPr>
          <w:rFonts w:ascii="Times New Roman" w:hAnsi="Times New Roman" w:cs="Times New Roman"/>
        </w:rPr>
      </w:pPr>
      <w:r w:rsidRPr="00B07311">
        <w:rPr>
          <w:rFonts w:ascii="Times New Roman" w:hAnsi="Times New Roman" w:cs="Times New Roman"/>
        </w:rPr>
        <w:t xml:space="preserve">4. Приказ </w:t>
      </w:r>
      <w:proofErr w:type="spellStart"/>
      <w:r w:rsidRPr="00B07311">
        <w:rPr>
          <w:rFonts w:ascii="Times New Roman" w:hAnsi="Times New Roman" w:cs="Times New Roman"/>
        </w:rPr>
        <w:t>Минобрнауки</w:t>
      </w:r>
      <w:proofErr w:type="spellEnd"/>
      <w:r w:rsidRPr="00B07311">
        <w:rPr>
          <w:rFonts w:ascii="Times New Roman" w:hAnsi="Times New Roman" w:cs="Times New Roman"/>
        </w:rPr>
        <w:t xml:space="preserve"> России от 30.08.2013г. № 1014 «Об утверждении Порядка организации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hyperlink r:id="rId8" w:history="1">
        <w:r w:rsidRPr="00B07311">
          <w:rPr>
            <w:rStyle w:val="a4"/>
            <w:rFonts w:ascii="Times New Roman" w:hAnsi="Times New Roman" w:cs="Times New Roman"/>
          </w:rPr>
          <w:t>/prikazminobrnaukirossiiot30.08.2013g.-1014.rtf</w:t>
        </w:r>
      </w:hyperlink>
    </w:p>
    <w:p w:rsidR="00DE3478" w:rsidRPr="00B07311" w:rsidRDefault="00DE3478" w:rsidP="00B07311">
      <w:pPr>
        <w:rPr>
          <w:rFonts w:ascii="Times New Roman" w:hAnsi="Times New Roman" w:cs="Times New Roman"/>
        </w:rPr>
      </w:pPr>
      <w:r w:rsidRPr="00B07311">
        <w:rPr>
          <w:rFonts w:ascii="Times New Roman" w:hAnsi="Times New Roman" w:cs="Times New Roman"/>
        </w:rPr>
        <w:t> 5. Приказ Министерства труда и социальной защиты РФ от 18.10.2013г. № 544 «Об утверждении Профессионального стандарта»</w:t>
      </w:r>
      <w:hyperlink r:id="rId9" w:history="1">
        <w:r w:rsidRPr="00B07311">
          <w:rPr>
            <w:rStyle w:val="a4"/>
            <w:rFonts w:ascii="Times New Roman" w:hAnsi="Times New Roman" w:cs="Times New Roman"/>
          </w:rPr>
          <w:t>/</w:t>
        </w:r>
        <w:proofErr w:type="spellStart"/>
        <w:r w:rsidRPr="00B07311">
          <w:rPr>
            <w:rStyle w:val="a4"/>
            <w:rFonts w:ascii="Times New Roman" w:hAnsi="Times New Roman" w:cs="Times New Roman"/>
          </w:rPr>
          <w:t>professionalnyj_standart.pdf</w:t>
        </w:r>
        <w:proofErr w:type="spellEnd"/>
      </w:hyperlink>
    </w:p>
    <w:p w:rsidR="00DE3478" w:rsidRPr="00B07311" w:rsidRDefault="00DE3478" w:rsidP="00B07311">
      <w:pPr>
        <w:rPr>
          <w:rFonts w:ascii="Times New Roman" w:hAnsi="Times New Roman" w:cs="Times New Roman"/>
        </w:rPr>
      </w:pPr>
      <w:r w:rsidRPr="00B07311">
        <w:rPr>
          <w:rFonts w:ascii="Times New Roman" w:hAnsi="Times New Roman" w:cs="Times New Roman"/>
        </w:rPr>
        <w:t> 6. Постановление правительства РФ 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hyperlink r:id="rId10" w:history="1">
        <w:r w:rsidRPr="00B07311">
          <w:rPr>
            <w:rStyle w:val="a4"/>
            <w:rFonts w:ascii="Times New Roman" w:hAnsi="Times New Roman" w:cs="Times New Roman"/>
          </w:rPr>
          <w:t>/ob_utverzhdenii_pravil_razmeshenija_na_oficialenom.pdf</w:t>
        </w:r>
      </w:hyperlink>
    </w:p>
    <w:p w:rsidR="00DE3478" w:rsidRPr="00B07311" w:rsidRDefault="00DE3478" w:rsidP="00B07311">
      <w:pPr>
        <w:rPr>
          <w:rFonts w:ascii="Times New Roman" w:hAnsi="Times New Roman" w:cs="Times New Roman"/>
        </w:rPr>
      </w:pPr>
      <w:r w:rsidRPr="00B07311">
        <w:rPr>
          <w:rFonts w:ascii="Times New Roman" w:hAnsi="Times New Roman" w:cs="Times New Roman"/>
        </w:rPr>
        <w:t>7. Указ Президента РФ от 07.05.2012г. № 599 «О мероприятиях по реализации государственной социальной политики»</w:t>
      </w:r>
      <w:hyperlink r:id="rId11" w:history="1">
        <w:r w:rsidRPr="00B07311">
          <w:rPr>
            <w:rStyle w:val="a4"/>
            <w:rFonts w:ascii="Times New Roman" w:hAnsi="Times New Roman" w:cs="Times New Roman"/>
          </w:rPr>
          <w:t>/ukaz_prezidenta_o_merakh_po_realizacii_gos-politik.docx</w:t>
        </w:r>
      </w:hyperlink>
    </w:p>
    <w:p w:rsidR="00DE3478" w:rsidRPr="00B07311" w:rsidRDefault="00DE3478" w:rsidP="00B07311">
      <w:pPr>
        <w:rPr>
          <w:rFonts w:ascii="Times New Roman" w:hAnsi="Times New Roman" w:cs="Times New Roman"/>
        </w:rPr>
      </w:pPr>
      <w:r w:rsidRPr="00B07311">
        <w:rPr>
          <w:rFonts w:ascii="Times New Roman" w:hAnsi="Times New Roman" w:cs="Times New Roman"/>
        </w:rPr>
        <w:t> 8. Указ Президента РФ от 07.05.2012г. № 597 « О мерах по реализации государственной политики в сфере образования и науки»</w:t>
      </w:r>
      <w:hyperlink r:id="rId12" w:history="1">
        <w:r w:rsidRPr="00B07311">
          <w:rPr>
            <w:rStyle w:val="a4"/>
            <w:rFonts w:ascii="Times New Roman" w:hAnsi="Times New Roman" w:cs="Times New Roman"/>
          </w:rPr>
          <w:t>/ukaz_prezidenta_ot_07.05.2012g_597.docx</w:t>
        </w:r>
      </w:hyperlink>
    </w:p>
    <w:p w:rsidR="00DE3478" w:rsidRPr="00B07311" w:rsidRDefault="00DE3478" w:rsidP="00B07311">
      <w:pPr>
        <w:rPr>
          <w:rFonts w:ascii="Times New Roman" w:hAnsi="Times New Roman" w:cs="Times New Roman"/>
        </w:rPr>
      </w:pPr>
      <w:r w:rsidRPr="00B07311">
        <w:rPr>
          <w:rFonts w:ascii="Times New Roman" w:hAnsi="Times New Roman" w:cs="Times New Roman"/>
        </w:rPr>
        <w:t xml:space="preserve"> 9. Постановление главного государственного санитарного врача РФ от 15.05.2013г. № 26 «Об утверждении </w:t>
      </w:r>
      <w:proofErr w:type="spellStart"/>
      <w:r w:rsidRPr="00B07311">
        <w:rPr>
          <w:rFonts w:ascii="Times New Roman" w:hAnsi="Times New Roman" w:cs="Times New Roman"/>
        </w:rPr>
        <w:t>СанПиН</w:t>
      </w:r>
      <w:proofErr w:type="spellEnd"/>
      <w:r w:rsidRPr="00B07311">
        <w:rPr>
          <w:rFonts w:ascii="Times New Roman" w:hAnsi="Times New Roman" w:cs="Times New Roman"/>
        </w:rPr>
        <w:t xml:space="preserve"> 2.4.1.3049-13 «Санитарно-эпидемиологические требования к устройству, содержанию и организации режима работы дошкольной образовательной организации»</w:t>
      </w:r>
      <w:hyperlink r:id="rId13" w:history="1">
        <w:r w:rsidRPr="00B07311">
          <w:rPr>
            <w:rStyle w:val="a4"/>
            <w:rFonts w:ascii="Times New Roman" w:hAnsi="Times New Roman" w:cs="Times New Roman"/>
          </w:rPr>
          <w:t>/obutverzhdeniisanpin2.4.1.3049-13.docx</w:t>
        </w:r>
      </w:hyperlink>
    </w:p>
    <w:p w:rsidR="00DE3478" w:rsidRPr="00B07311" w:rsidRDefault="00DE3478" w:rsidP="00B07311">
      <w:pPr>
        <w:rPr>
          <w:rFonts w:ascii="Times New Roman" w:hAnsi="Times New Roman" w:cs="Times New Roman"/>
        </w:rPr>
      </w:pPr>
      <w:r w:rsidRPr="00B07311">
        <w:rPr>
          <w:rFonts w:ascii="Times New Roman" w:hAnsi="Times New Roman" w:cs="Times New Roman"/>
        </w:rPr>
        <w:t xml:space="preserve"> 10. Письмо </w:t>
      </w:r>
      <w:proofErr w:type="spellStart"/>
      <w:r w:rsidRPr="00B07311">
        <w:rPr>
          <w:rFonts w:ascii="Times New Roman" w:hAnsi="Times New Roman" w:cs="Times New Roman"/>
        </w:rPr>
        <w:t>Минобрнауки</w:t>
      </w:r>
      <w:proofErr w:type="spellEnd"/>
      <w:r w:rsidRPr="00B07311">
        <w:rPr>
          <w:rFonts w:ascii="Times New Roman" w:hAnsi="Times New Roman" w:cs="Times New Roman"/>
        </w:rPr>
        <w:t xml:space="preserve"> РФ «Об организации получения образования в семейной форме» от 15.11.2013г. № НТ-1139/08</w:t>
      </w:r>
      <w:hyperlink r:id="rId14" w:history="1">
        <w:r w:rsidRPr="00B07311">
          <w:rPr>
            <w:rStyle w:val="a4"/>
            <w:rFonts w:ascii="Times New Roman" w:hAnsi="Times New Roman" w:cs="Times New Roman"/>
          </w:rPr>
          <w:t>/pismominobrnaukirossiiot01.10.2013n08-1408.rtf</w:t>
        </w:r>
      </w:hyperlink>
    </w:p>
    <w:p w:rsidR="00DE3478" w:rsidRPr="00B07311" w:rsidRDefault="00DE3478" w:rsidP="00B07311">
      <w:pPr>
        <w:rPr>
          <w:rFonts w:ascii="Times New Roman" w:hAnsi="Times New Roman" w:cs="Times New Roman"/>
        </w:rPr>
      </w:pPr>
      <w:r w:rsidRPr="00B07311">
        <w:rPr>
          <w:rFonts w:ascii="Times New Roman" w:hAnsi="Times New Roman" w:cs="Times New Roman"/>
        </w:rPr>
        <w:t xml:space="preserve">11. Письмо </w:t>
      </w:r>
      <w:proofErr w:type="spellStart"/>
      <w:r w:rsidRPr="00B07311">
        <w:rPr>
          <w:rFonts w:ascii="Times New Roman" w:hAnsi="Times New Roman" w:cs="Times New Roman"/>
        </w:rPr>
        <w:t>Минобрнауки</w:t>
      </w:r>
      <w:proofErr w:type="spellEnd"/>
      <w:r w:rsidRPr="00B07311">
        <w:rPr>
          <w:rFonts w:ascii="Times New Roman" w:hAnsi="Times New Roman" w:cs="Times New Roman"/>
        </w:rPr>
        <w:t xml:space="preserve"> РФ от 27.09.2012г. № 08-406 «Об организации семейных дошкольных групп в качестве структурных подразделений ДОУ»</w:t>
      </w:r>
      <w:hyperlink r:id="rId15" w:history="1">
        <w:r w:rsidRPr="00B07311">
          <w:rPr>
            <w:rStyle w:val="a4"/>
            <w:rFonts w:ascii="Times New Roman" w:hAnsi="Times New Roman" w:cs="Times New Roman"/>
          </w:rPr>
          <w:t>/pismo_minobrnauki_rf_ob_organizacii_semejnykh_grup.doc</w:t>
        </w:r>
      </w:hyperlink>
    </w:p>
    <w:p w:rsidR="00DE3478" w:rsidRPr="00B07311" w:rsidRDefault="00DE3478" w:rsidP="00B07311">
      <w:pPr>
        <w:rPr>
          <w:rFonts w:ascii="Times New Roman" w:hAnsi="Times New Roman" w:cs="Times New Roman"/>
        </w:rPr>
      </w:pPr>
      <w:r w:rsidRPr="00B07311">
        <w:rPr>
          <w:rFonts w:ascii="Times New Roman" w:hAnsi="Times New Roman" w:cs="Times New Roman"/>
        </w:rPr>
        <w:t xml:space="preserve">12. Письмо </w:t>
      </w:r>
      <w:proofErr w:type="spellStart"/>
      <w:r w:rsidRPr="00B07311">
        <w:rPr>
          <w:rFonts w:ascii="Times New Roman" w:hAnsi="Times New Roman" w:cs="Times New Roman"/>
        </w:rPr>
        <w:t>Минобрнауки</w:t>
      </w:r>
      <w:proofErr w:type="spellEnd"/>
      <w:r w:rsidRPr="00B07311">
        <w:rPr>
          <w:rFonts w:ascii="Times New Roman" w:hAnsi="Times New Roman" w:cs="Times New Roman"/>
        </w:rPr>
        <w:t xml:space="preserve"> РФ «Об организации различных форм присмотра и ухода за детьми» от 05.08.2013г. № 08-1049 </w:t>
      </w:r>
      <w:hyperlink r:id="rId16" w:history="1">
        <w:r w:rsidRPr="00B07311">
          <w:rPr>
            <w:rStyle w:val="a4"/>
            <w:rFonts w:ascii="Times New Roman" w:hAnsi="Times New Roman" w:cs="Times New Roman"/>
          </w:rPr>
          <w:t>/</w:t>
        </w:r>
        <w:proofErr w:type="spellStart"/>
        <w:r w:rsidRPr="00B07311">
          <w:rPr>
            <w:rStyle w:val="a4"/>
            <w:rFonts w:ascii="Times New Roman" w:hAnsi="Times New Roman" w:cs="Times New Roman"/>
          </w:rPr>
          <w:t>pismo_minobrnauki_ob_organizacii_razlichnykh_form_.pdf</w:t>
        </w:r>
        <w:proofErr w:type="spellEnd"/>
      </w:hyperlink>
    </w:p>
    <w:p w:rsidR="00C008B6" w:rsidRDefault="00C008B6"/>
    <w:sectPr w:rsidR="00C008B6" w:rsidSect="0061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478"/>
    <w:rsid w:val="00610E82"/>
    <w:rsid w:val="00B07311"/>
    <w:rsid w:val="00C008B6"/>
    <w:rsid w:val="00DE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E34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1rusaloch.ucoz.ru/prikazminobrnaukirossiiot30.08.2013g.-1014.rtf" TargetMode="External"/><Relationship Id="rId13" Type="http://schemas.openxmlformats.org/officeDocument/2006/relationships/hyperlink" Target="http://detsad1rusaloch.ucoz.ru/obutverzhdeniisanpin2.4.1.3049-13.doc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xn--80abucjiibhv9a.xn--p1ai/%D0%B4%D0%BE%D0%BA%D1%83%D0%BC%D0%B5%D0%BD%D1%82%D1%8B/6261" TargetMode="External"/><Relationship Id="rId12" Type="http://schemas.openxmlformats.org/officeDocument/2006/relationships/hyperlink" Target="http://detsad1rusaloch.ucoz.ru/ukaz_prezidenta_ot_07.05.2012g_597.doc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etsad1rusaloch.ucoz.ru/pismo_minobrnauki_ob_organizacii_razlichnykh_form_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detsad1rusaloch.ucoz.ru/prikaz_minobrnauki_ot_17.10.2013g_1155.docx" TargetMode="External"/><Relationship Id="rId11" Type="http://schemas.openxmlformats.org/officeDocument/2006/relationships/hyperlink" Target="http://detsad1rusaloch.ucoz.ru/ukaz_prezidenta_o_merakh_po_realizacii_gos-politik.docx" TargetMode="External"/><Relationship Id="rId5" Type="http://schemas.openxmlformats.org/officeDocument/2006/relationships/hyperlink" Target="http://detsad1rusaloch.ucoz.ru/koncepcija_doshkolnogo_vospitanijat.doc" TargetMode="External"/><Relationship Id="rId15" Type="http://schemas.openxmlformats.org/officeDocument/2006/relationships/hyperlink" Target="http://detsad1rusaloch.ucoz.ru/pismo_minobrnauki_rf_ob_organizacii_semejnykh_grup.doc" TargetMode="External"/><Relationship Id="rId10" Type="http://schemas.openxmlformats.org/officeDocument/2006/relationships/hyperlink" Target="http://detsad1rusaloch.ucoz.ru/ob_utverzhdenii_pravil_razmeshenija_na_oficialenom.pdf" TargetMode="External"/><Relationship Id="rId4" Type="http://schemas.openxmlformats.org/officeDocument/2006/relationships/hyperlink" Target="http://detsad1rusaloch.ucoz.ru/federalnyjzakonot29.12.2012n273-fz.rtf" TargetMode="External"/><Relationship Id="rId9" Type="http://schemas.openxmlformats.org/officeDocument/2006/relationships/hyperlink" Target="http://detsad1rusaloch.ucoz.ru/professionalnyj_standart.pdf" TargetMode="External"/><Relationship Id="rId14" Type="http://schemas.openxmlformats.org/officeDocument/2006/relationships/hyperlink" Target="http://detsad1rusaloch.ucoz.ru/pismominobrnaukirossiiot01.10.2013n08-1408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2017-10-31T13:19:00Z</dcterms:created>
  <dcterms:modified xsi:type="dcterms:W3CDTF">2017-11-01T06:56:00Z</dcterms:modified>
</cp:coreProperties>
</file>